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79B" w:rsidRPr="001F1DB3" w:rsidRDefault="0021179B" w:rsidP="002117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</w:p>
    <w:p w:rsidR="0021179B" w:rsidRPr="006E2EAE" w:rsidRDefault="0021179B" w:rsidP="00211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2EAE">
        <w:rPr>
          <w:rFonts w:ascii="Times New Roman" w:hAnsi="Times New Roman" w:cs="Times New Roman"/>
          <w:sz w:val="24"/>
          <w:szCs w:val="24"/>
        </w:rPr>
        <w:t>Всего – 136 часов (по 4 часа в неделю)</w:t>
      </w:r>
    </w:p>
    <w:p w:rsidR="0021179B" w:rsidRPr="006E2EAE" w:rsidRDefault="0021179B" w:rsidP="00211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2EAE">
        <w:rPr>
          <w:rFonts w:ascii="Times New Roman" w:hAnsi="Times New Roman" w:cs="Times New Roman"/>
          <w:sz w:val="24"/>
          <w:szCs w:val="24"/>
        </w:rPr>
        <w:t xml:space="preserve">Авторы: </w:t>
      </w:r>
      <w:proofErr w:type="spellStart"/>
      <w:r w:rsidRPr="006E2EAE">
        <w:rPr>
          <w:rFonts w:ascii="Times New Roman" w:hAnsi="Times New Roman" w:cs="Times New Roman"/>
          <w:sz w:val="24"/>
          <w:szCs w:val="24"/>
        </w:rPr>
        <w:t>С.А.Никитина</w:t>
      </w:r>
      <w:proofErr w:type="spellEnd"/>
      <w:r w:rsidRPr="006E2E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2EAE">
        <w:rPr>
          <w:rFonts w:ascii="Times New Roman" w:hAnsi="Times New Roman" w:cs="Times New Roman"/>
          <w:sz w:val="24"/>
          <w:szCs w:val="24"/>
        </w:rPr>
        <w:t>Л.П.Якунина</w:t>
      </w:r>
      <w:proofErr w:type="spellEnd"/>
      <w:r w:rsidRPr="006E2EAE">
        <w:rPr>
          <w:rFonts w:ascii="Times New Roman" w:hAnsi="Times New Roman" w:cs="Times New Roman"/>
          <w:sz w:val="24"/>
          <w:szCs w:val="24"/>
        </w:rPr>
        <w:t xml:space="preserve">, Р.Т. </w:t>
      </w:r>
      <w:proofErr w:type="spellStart"/>
      <w:r w:rsidRPr="006E2EAE">
        <w:rPr>
          <w:rFonts w:ascii="Times New Roman" w:hAnsi="Times New Roman" w:cs="Times New Roman"/>
          <w:sz w:val="24"/>
          <w:szCs w:val="24"/>
        </w:rPr>
        <w:t>Мендекинова</w:t>
      </w:r>
      <w:proofErr w:type="spellEnd"/>
    </w:p>
    <w:p w:rsidR="0021179B" w:rsidRPr="006E2EAE" w:rsidRDefault="0021179B" w:rsidP="00211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2EAE">
        <w:rPr>
          <w:rFonts w:ascii="Times New Roman" w:hAnsi="Times New Roman" w:cs="Times New Roman"/>
          <w:sz w:val="24"/>
          <w:szCs w:val="24"/>
        </w:rPr>
        <w:t xml:space="preserve">Рекомендовано Министерством образования и науки Республики Казахстан, </w:t>
      </w:r>
    </w:p>
    <w:p w:rsidR="0021179B" w:rsidRPr="006E2EAE" w:rsidRDefault="0021179B" w:rsidP="00211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E2EAE">
        <w:rPr>
          <w:rFonts w:ascii="Times New Roman" w:hAnsi="Times New Roman" w:cs="Times New Roman"/>
          <w:sz w:val="24"/>
          <w:szCs w:val="24"/>
        </w:rPr>
        <w:t>Атам</w:t>
      </w:r>
      <w:proofErr w:type="spellEnd"/>
      <w:r w:rsidRPr="006E2EAE">
        <w:rPr>
          <w:rFonts w:ascii="Times New Roman" w:hAnsi="Times New Roman" w:cs="Times New Roman"/>
          <w:sz w:val="24"/>
          <w:szCs w:val="24"/>
          <w:lang w:val="kk-KZ"/>
        </w:rPr>
        <w:t>ұра</w:t>
      </w:r>
      <w:r w:rsidRPr="006E2EAE">
        <w:rPr>
          <w:rFonts w:ascii="Times New Roman" w:hAnsi="Times New Roman" w:cs="Times New Roman"/>
          <w:sz w:val="24"/>
          <w:szCs w:val="24"/>
        </w:rPr>
        <w:t>,2013г.</w:t>
      </w:r>
    </w:p>
    <w:p w:rsidR="0021179B" w:rsidRPr="006E2EAE" w:rsidRDefault="0021179B" w:rsidP="0021179B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2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21179B" w:rsidRPr="00540F7B" w:rsidRDefault="0021179B" w:rsidP="00540F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 </w:t>
      </w:r>
      <w:proofErr w:type="gramStart"/>
      <w:r w:rsidRPr="006E2EAE">
        <w:rPr>
          <w:rFonts w:ascii="Times New Roman" w:hAnsi="Times New Roman" w:cs="Times New Roman"/>
          <w:sz w:val="24"/>
          <w:szCs w:val="24"/>
        </w:rPr>
        <w:t xml:space="preserve">Календарно тематическое планирование разработано </w:t>
      </w:r>
      <w:r w:rsidRPr="006E2E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Республики Казахстан от 23 августа 2012 года № 1080, приказом Министра образования и науки РК №115 от 3 апреля 2013 года, Инструктивно-методическим письмом «Об особенностях преподавания основ наук в общеобразовательных организациях Республики Казахстан в 2013-2014 учебном году»,</w:t>
      </w:r>
      <w:r w:rsidRPr="006E2E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0F7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40F7B">
        <w:rPr>
          <w:rFonts w:ascii="Times New Roman" w:hAnsi="Times New Roman" w:cs="Times New Roman"/>
          <w:b/>
          <w:sz w:val="24"/>
          <w:szCs w:val="24"/>
        </w:rPr>
        <w:t>Цель</w:t>
      </w:r>
      <w:r w:rsidRPr="00540F7B">
        <w:rPr>
          <w:rFonts w:ascii="Times New Roman" w:hAnsi="Times New Roman" w:cs="Times New Roman"/>
          <w:sz w:val="24"/>
          <w:szCs w:val="24"/>
        </w:rPr>
        <w:t xml:space="preserve"> обучения предмету – воспитание</w:t>
      </w:r>
      <w:proofErr w:type="gramEnd"/>
      <w:r w:rsidRPr="00540F7B">
        <w:rPr>
          <w:rFonts w:ascii="Times New Roman" w:hAnsi="Times New Roman" w:cs="Times New Roman"/>
          <w:sz w:val="24"/>
          <w:szCs w:val="24"/>
        </w:rPr>
        <w:t xml:space="preserve"> и формирование разносторонне развитой языковой личности школьника, владеющей всеми видами речевой деятельности (слушание, чтение, говорение, письмо), готовой к творческому использованию полученных языковых знаний из о</w:t>
      </w:r>
      <w:bookmarkStart w:id="0" w:name="_GoBack"/>
      <w:bookmarkEnd w:id="0"/>
      <w:r w:rsidRPr="00540F7B">
        <w:rPr>
          <w:rFonts w:ascii="Times New Roman" w:hAnsi="Times New Roman" w:cs="Times New Roman"/>
          <w:sz w:val="24"/>
          <w:szCs w:val="24"/>
        </w:rPr>
        <w:t xml:space="preserve">бласти фонетики и графики, грамматики (морфология и синтаксис), лексики, </w:t>
      </w:r>
      <w:proofErr w:type="spellStart"/>
      <w:r w:rsidRPr="00540F7B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540F7B">
        <w:rPr>
          <w:rFonts w:ascii="Times New Roman" w:hAnsi="Times New Roman" w:cs="Times New Roman"/>
          <w:sz w:val="24"/>
          <w:szCs w:val="24"/>
        </w:rPr>
        <w:t xml:space="preserve"> в практической деятельности, в собственной жизни и в интересах общества.</w:t>
      </w:r>
      <w:r w:rsidRPr="00540F7B">
        <w:rPr>
          <w:rFonts w:ascii="Times New Roman" w:hAnsi="Times New Roman" w:cs="Times New Roman"/>
          <w:sz w:val="24"/>
          <w:szCs w:val="24"/>
        </w:rPr>
        <w:br/>
      </w:r>
      <w:bookmarkStart w:id="1" w:name="z573"/>
      <w:bookmarkEnd w:id="1"/>
      <w:r w:rsidRPr="00540F7B">
        <w:rPr>
          <w:rFonts w:ascii="Times New Roman" w:hAnsi="Times New Roman" w:cs="Times New Roman"/>
          <w:sz w:val="24"/>
          <w:szCs w:val="24"/>
        </w:rPr>
        <w:t>         З</w:t>
      </w:r>
      <w:r w:rsidRPr="00540F7B">
        <w:rPr>
          <w:rFonts w:ascii="Times New Roman" w:hAnsi="Times New Roman" w:cs="Times New Roman"/>
          <w:b/>
          <w:sz w:val="24"/>
          <w:szCs w:val="24"/>
        </w:rPr>
        <w:t>адачи обучения предмету:</w:t>
      </w:r>
    </w:p>
    <w:p w:rsidR="0021179B" w:rsidRPr="0021179B" w:rsidRDefault="0021179B" w:rsidP="0021179B">
      <w:pPr>
        <w:rPr>
          <w:rFonts w:ascii="Times New Roman" w:hAnsi="Times New Roman" w:cs="Times New Roman"/>
          <w:sz w:val="24"/>
          <w:szCs w:val="24"/>
        </w:rPr>
      </w:pPr>
      <w:r w:rsidRPr="0021179B">
        <w:rPr>
          <w:rFonts w:ascii="Times New Roman" w:hAnsi="Times New Roman" w:cs="Times New Roman"/>
          <w:sz w:val="24"/>
          <w:szCs w:val="24"/>
        </w:rPr>
        <w:t xml:space="preserve">-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r w:rsidRPr="0021179B">
        <w:rPr>
          <w:rFonts w:ascii="Times New Roman" w:hAnsi="Times New Roman" w:cs="Times New Roman"/>
          <w:b/>
          <w:sz w:val="24"/>
          <w:szCs w:val="24"/>
        </w:rPr>
        <w:t>:</w:t>
      </w:r>
      <w:r w:rsidRPr="0021179B">
        <w:rPr>
          <w:rFonts w:ascii="Times New Roman" w:hAnsi="Times New Roman" w:cs="Times New Roman"/>
          <w:sz w:val="24"/>
          <w:szCs w:val="24"/>
        </w:rPr>
        <w:t xml:space="preserve"> воспитание гражданственности и патриотизма, уважительного и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>бережного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родному и государственному языку;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 w:rsidRPr="0021179B">
        <w:rPr>
          <w:rFonts w:ascii="Times New Roman" w:hAnsi="Times New Roman" w:cs="Times New Roman"/>
          <w:sz w:val="24"/>
          <w:szCs w:val="24"/>
        </w:rPr>
        <w:t>: развитие связной речи, обогащение словарного запаса и грамматического строя речи учащихся; формирование готовности, потребности и способности к речевому общению, к самосовершенствованию владения родным языком;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 xml:space="preserve">освоение базовых знаний о русском языке, его устройстве, основных норм русского литературного языка;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системно-</w:t>
      </w:r>
      <w:proofErr w:type="spellStart"/>
      <w:r w:rsidRPr="0021179B">
        <w:rPr>
          <w:rFonts w:ascii="Times New Roman" w:hAnsi="Times New Roman" w:cs="Times New Roman"/>
          <w:b/>
          <w:i/>
          <w:sz w:val="24"/>
          <w:szCs w:val="24"/>
        </w:rPr>
        <w:t>деятельностные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>: формирование умений наблюдать, опознавать, анализировать, классифицировать (группировать) языковые факты, оценивать их с точки зрения нормативности; умений работать с текстом, извлекать из текста необходимую информацию, преобразовывать ее в соответствии с поставленной задачей; развитие умения самоанализа, самостоятельной и продуктивно-творческой деятельности по русскому языку.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br/>
      </w:r>
      <w:bookmarkStart w:id="2" w:name="z574"/>
      <w:bookmarkEnd w:id="2"/>
      <w:r w:rsidRPr="0021179B">
        <w:rPr>
          <w:rFonts w:ascii="Times New Roman" w:hAnsi="Times New Roman" w:cs="Times New Roman"/>
          <w:sz w:val="24"/>
          <w:szCs w:val="24"/>
        </w:rPr>
        <w:t xml:space="preserve">     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 xml:space="preserve">Отбор содержания в учебной программе подчинен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принципам: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1)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научности</w:t>
      </w:r>
      <w:r w:rsidRPr="0021179B">
        <w:rPr>
          <w:rFonts w:ascii="Times New Roman" w:hAnsi="Times New Roman" w:cs="Times New Roman"/>
          <w:sz w:val="24"/>
          <w:szCs w:val="24"/>
        </w:rPr>
        <w:t xml:space="preserve">: все языковые факты языка соответствует научным данным современной лингвистики;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2)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доступности</w:t>
      </w:r>
      <w:r w:rsidRPr="0021179B">
        <w:rPr>
          <w:rFonts w:ascii="Times New Roman" w:hAnsi="Times New Roman" w:cs="Times New Roman"/>
          <w:sz w:val="24"/>
          <w:szCs w:val="24"/>
        </w:rPr>
        <w:t xml:space="preserve">: отобранный учебный материал соответствует возрастным особенностям учащихся с точки зрения доступности его усвоения, а также объема программного содержания;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3)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преемственности</w:t>
      </w:r>
      <w:r w:rsidRPr="0021179B">
        <w:rPr>
          <w:rFonts w:ascii="Times New Roman" w:hAnsi="Times New Roman" w:cs="Times New Roman"/>
          <w:sz w:val="24"/>
          <w:szCs w:val="24"/>
        </w:rPr>
        <w:t xml:space="preserve">,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систематичности</w:t>
      </w:r>
      <w:r w:rsidRPr="0021179B">
        <w:rPr>
          <w:rFonts w:ascii="Times New Roman" w:hAnsi="Times New Roman" w:cs="Times New Roman"/>
          <w:sz w:val="24"/>
          <w:szCs w:val="24"/>
        </w:rPr>
        <w:t>: при отборе содержания каждой программы учитывался материал предыдущей программы, программный материала систематизирован согласно логике изучаемой науки;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4)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сознательности и активности</w:t>
      </w:r>
      <w:r w:rsidRPr="0021179B">
        <w:rPr>
          <w:rFonts w:ascii="Times New Roman" w:hAnsi="Times New Roman" w:cs="Times New Roman"/>
          <w:sz w:val="24"/>
          <w:szCs w:val="24"/>
        </w:rPr>
        <w:t xml:space="preserve">: направленность обучения на осознание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функций единиц языка, языковых категорий - для чего служат в речи; </w:t>
      </w:r>
      <w:r w:rsidRPr="0021179B">
        <w:rPr>
          <w:rFonts w:ascii="Times New Roman" w:hAnsi="Times New Roman" w:cs="Times New Roman"/>
          <w:sz w:val="24"/>
          <w:szCs w:val="24"/>
        </w:rPr>
        <w:lastRenderedPageBreak/>
        <w:t xml:space="preserve">осознание практической необходимости языковых единиц в речи повышает активность их усвоения; </w:t>
      </w:r>
      <w:r w:rsidRPr="0021179B">
        <w:rPr>
          <w:rFonts w:ascii="Times New Roman" w:hAnsi="Times New Roman" w:cs="Times New Roman"/>
          <w:sz w:val="24"/>
          <w:szCs w:val="24"/>
        </w:rPr>
        <w:br/>
        <w:t>      5)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коммуникативной направленности</w:t>
      </w:r>
      <w:r w:rsidRPr="0021179B">
        <w:rPr>
          <w:rFonts w:ascii="Times New Roman" w:hAnsi="Times New Roman" w:cs="Times New Roman"/>
          <w:sz w:val="24"/>
          <w:szCs w:val="24"/>
        </w:rPr>
        <w:t xml:space="preserve"> обучения русскому языку: все языковые знания отобраны как необходимые в практике коммуникативного общения;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6) </w:t>
      </w:r>
      <w:r w:rsidRPr="0021179B">
        <w:rPr>
          <w:rFonts w:ascii="Times New Roman" w:hAnsi="Times New Roman" w:cs="Times New Roman"/>
          <w:b/>
          <w:i/>
          <w:sz w:val="24"/>
          <w:szCs w:val="24"/>
        </w:rPr>
        <w:t>развивающего обучения</w:t>
      </w:r>
      <w:r w:rsidRPr="0021179B">
        <w:rPr>
          <w:rFonts w:ascii="Times New Roman" w:hAnsi="Times New Roman" w:cs="Times New Roman"/>
          <w:sz w:val="24"/>
          <w:szCs w:val="24"/>
        </w:rPr>
        <w:t xml:space="preserve">, благодаря которому на базе данного содержания обучения у учащихся формируется творческое и логическое мышление, самостоятельность, самоанализ результатов учебной деятельности. </w:t>
      </w:r>
      <w:r w:rsidRPr="0021179B">
        <w:rPr>
          <w:rFonts w:ascii="Times New Roman" w:hAnsi="Times New Roman" w:cs="Times New Roman"/>
          <w:sz w:val="24"/>
          <w:szCs w:val="24"/>
        </w:rPr>
        <w:br/>
      </w:r>
      <w:bookmarkStart w:id="3" w:name="z575"/>
      <w:bookmarkEnd w:id="3"/>
      <w:r w:rsidRPr="0021179B">
        <w:rPr>
          <w:rFonts w:ascii="Times New Roman" w:hAnsi="Times New Roman" w:cs="Times New Roman"/>
          <w:sz w:val="24"/>
          <w:szCs w:val="24"/>
        </w:rPr>
        <w:t xml:space="preserve">         В процессе изучения содержания учебного материала учитываются </w:t>
      </w:r>
      <w:proofErr w:type="spellStart"/>
      <w:r w:rsidRPr="0021179B">
        <w:rPr>
          <w:rFonts w:ascii="Times New Roman" w:hAnsi="Times New Roman" w:cs="Times New Roman"/>
          <w:b/>
          <w:i/>
          <w:sz w:val="24"/>
          <w:szCs w:val="24"/>
        </w:rPr>
        <w:t>межпредметные</w:t>
      </w:r>
      <w:proofErr w:type="spellEnd"/>
      <w:r w:rsidRPr="0021179B">
        <w:rPr>
          <w:rFonts w:ascii="Times New Roman" w:hAnsi="Times New Roman" w:cs="Times New Roman"/>
          <w:b/>
          <w:i/>
          <w:sz w:val="24"/>
          <w:szCs w:val="24"/>
        </w:rPr>
        <w:t xml:space="preserve"> связи</w:t>
      </w:r>
      <w:r w:rsidRPr="0021179B">
        <w:rPr>
          <w:rFonts w:ascii="Times New Roman" w:hAnsi="Times New Roman" w:cs="Times New Roman"/>
          <w:sz w:val="24"/>
          <w:szCs w:val="24"/>
        </w:rPr>
        <w:t xml:space="preserve">.              </w:t>
      </w:r>
    </w:p>
    <w:p w:rsidR="0021179B" w:rsidRPr="0021179B" w:rsidRDefault="0021179B" w:rsidP="0021179B">
      <w:pPr>
        <w:rPr>
          <w:rFonts w:ascii="Times New Roman" w:hAnsi="Times New Roman" w:cs="Times New Roman"/>
          <w:sz w:val="24"/>
          <w:szCs w:val="24"/>
        </w:rPr>
      </w:pPr>
      <w:r w:rsidRPr="0021179B">
        <w:rPr>
          <w:rFonts w:ascii="Times New Roman" w:hAnsi="Times New Roman" w:cs="Times New Roman"/>
          <w:sz w:val="24"/>
          <w:szCs w:val="24"/>
        </w:rPr>
        <w:t xml:space="preserve">1) литературное чтение. В процессе обучения русскому языку осуществляется художественно-эстетическое и нравственно-патриотическое воспитание учащихся. Эта задача реализуется во взаимосвязи с уроками русского языка и литературного чтения.       </w:t>
      </w:r>
    </w:p>
    <w:p w:rsidR="0021179B" w:rsidRPr="0021179B" w:rsidRDefault="0021179B" w:rsidP="0021179B">
      <w:pPr>
        <w:rPr>
          <w:rFonts w:ascii="Times New Roman" w:hAnsi="Times New Roman" w:cs="Times New Roman"/>
          <w:sz w:val="24"/>
          <w:szCs w:val="24"/>
        </w:rPr>
      </w:pPr>
      <w:r w:rsidRPr="0021179B">
        <w:rPr>
          <w:rFonts w:ascii="Times New Roman" w:hAnsi="Times New Roman" w:cs="Times New Roman"/>
          <w:sz w:val="24"/>
          <w:szCs w:val="24"/>
        </w:rPr>
        <w:t xml:space="preserve">2) казахский язык, иностранный язык. Использовать знания по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>казахскому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и иностранному языкам при изучении фактов русского языка для формирование 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полиязычной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 личности.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3) познание мира. Для грамматического анализа на уроках русского языка широко привлекаются тексты, посвященные явлениям природы, жизни животного мира. Уроки русского языка – это расширение познавательных интересов учащихся об окружающем мире, природе.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4) математика. Изучение имени числительного как части речи, количественный подсчет при </w:t>
      </w:r>
      <w:proofErr w:type="spellStart"/>
      <w:proofErr w:type="gramStart"/>
      <w:r w:rsidRPr="0021179B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>-буквенном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анализе слов требует использования знаний по математике.</w:t>
      </w:r>
      <w:r w:rsidRPr="0021179B">
        <w:rPr>
          <w:rFonts w:ascii="Times New Roman" w:hAnsi="Times New Roman" w:cs="Times New Roman"/>
          <w:sz w:val="24"/>
          <w:szCs w:val="24"/>
        </w:rPr>
        <w:br/>
        <w:t>5) изобразительное искусство. В целях развития связной речи на уроках русского языка широко используются произведения живописи: составление сочинений по картине.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6) музыка. Использование музыкальных произведений в начале уроков русского языка создает положительную мотивацию к усвоению нового материала. Музыкальные произведения могут быть использованы во время 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физпаузы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, для снятия излишнего напряжения, отработки правильного произношения текстов.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7) физическая культура. Физические упражнения используются во время динамической паузы: учащиеся выполняют различные движения, сопровождаемые 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речёвками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 для снятия усталости и напряжения. </w:t>
      </w:r>
      <w:r w:rsidRPr="0021179B">
        <w:rPr>
          <w:rFonts w:ascii="Times New Roman" w:hAnsi="Times New Roman" w:cs="Times New Roman"/>
          <w:sz w:val="24"/>
          <w:szCs w:val="24"/>
        </w:rPr>
        <w:br/>
      </w:r>
      <w:bookmarkStart w:id="4" w:name="z579"/>
      <w:bookmarkEnd w:id="4"/>
      <w:r w:rsidRPr="0021179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1179B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для 2 класса</w:t>
      </w:r>
    </w:p>
    <w:p w:rsidR="0021179B" w:rsidRPr="0021179B" w:rsidRDefault="0021179B" w:rsidP="0021179B">
      <w:pPr>
        <w:spacing w:after="100" w:afterAutospac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179B">
        <w:rPr>
          <w:rFonts w:ascii="Times New Roman" w:hAnsi="Times New Roman" w:cs="Times New Roman"/>
          <w:b/>
          <w:i/>
          <w:sz w:val="24"/>
          <w:szCs w:val="24"/>
        </w:rPr>
        <w:t>По завершении 2 класса учащиеся должны</w:t>
      </w:r>
    </w:p>
    <w:p w:rsidR="0021179B" w:rsidRPr="0021179B" w:rsidRDefault="0021179B" w:rsidP="0021179B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21179B">
        <w:rPr>
          <w:rFonts w:ascii="Times New Roman" w:hAnsi="Times New Roman" w:cs="Times New Roman"/>
          <w:b/>
          <w:i/>
          <w:sz w:val="24"/>
          <w:szCs w:val="24"/>
        </w:rPr>
        <w:t>Знать: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1) названия букв русского алфавита; его практическое применение;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2) признаки гласных и согласных звуков;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3) гласные звуки ударные и безударные, их обозначение буквами; двойную роль букв е, е, ю, я;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4) твердые и мягкие согласные звуки, обозначение мягкости согласных гласными буквами е, е, ю, я и ь; </w:t>
      </w:r>
      <w:r w:rsidRPr="0021179B">
        <w:rPr>
          <w:rFonts w:ascii="Times New Roman" w:hAnsi="Times New Roman" w:cs="Times New Roman"/>
          <w:sz w:val="24"/>
          <w:szCs w:val="24"/>
        </w:rPr>
        <w:br/>
        <w:t>      5) парные глухие и звонкие согласные;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 xml:space="preserve">6) правила переноса: перенос слов с буквами Й и Ь, с двойными согласными;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7) значимые части слова (общее понятие): окончание и основа, корень, приставка, суффикс; </w:t>
      </w:r>
      <w:r w:rsidRPr="0021179B">
        <w:rPr>
          <w:rFonts w:ascii="Times New Roman" w:hAnsi="Times New Roman" w:cs="Times New Roman"/>
          <w:sz w:val="24"/>
          <w:szCs w:val="24"/>
        </w:rPr>
        <w:br/>
      </w:r>
      <w:r w:rsidRPr="0021179B">
        <w:rPr>
          <w:rFonts w:ascii="Times New Roman" w:hAnsi="Times New Roman" w:cs="Times New Roman"/>
          <w:sz w:val="24"/>
          <w:szCs w:val="24"/>
        </w:rPr>
        <w:lastRenderedPageBreak/>
        <w:t xml:space="preserve">      8) части речи (общее понятие): имя существительное, имя прилагательное, глагол, предлог, их значение, вопросы, грамматические признаки (род, число); </w:t>
      </w:r>
      <w:r w:rsidRPr="0021179B">
        <w:rPr>
          <w:rFonts w:ascii="Times New Roman" w:hAnsi="Times New Roman" w:cs="Times New Roman"/>
          <w:sz w:val="24"/>
          <w:szCs w:val="24"/>
        </w:rPr>
        <w:br/>
        <w:t>      9) предложение (общее понятие); члены предложения: главные члены предложения (подлежащее и сказуемое), второстепенные члены (общее понятие);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10) текст, тема текста. Заголовок. Части текста: начало, основная часть, концовка. </w:t>
      </w:r>
      <w:r w:rsidRPr="0021179B">
        <w:rPr>
          <w:rFonts w:ascii="Times New Roman" w:hAnsi="Times New Roman" w:cs="Times New Roman"/>
          <w:sz w:val="24"/>
          <w:szCs w:val="24"/>
        </w:rPr>
        <w:br/>
      </w:r>
      <w:bookmarkStart w:id="5" w:name="z627"/>
      <w:bookmarkEnd w:id="5"/>
      <w:r w:rsidRPr="0021179B">
        <w:rPr>
          <w:rFonts w:ascii="Times New Roman" w:hAnsi="Times New Roman" w:cs="Times New Roman"/>
          <w:b/>
          <w:sz w:val="24"/>
          <w:szCs w:val="24"/>
        </w:rPr>
        <w:t>  Уметь:</w:t>
      </w:r>
      <w:r w:rsidRPr="0021179B">
        <w:rPr>
          <w:rFonts w:ascii="Times New Roman" w:hAnsi="Times New Roman" w:cs="Times New Roman"/>
          <w:b/>
          <w:sz w:val="24"/>
          <w:szCs w:val="24"/>
        </w:rPr>
        <w:br/>
      </w:r>
      <w:r w:rsidRPr="0021179B">
        <w:rPr>
          <w:rFonts w:ascii="Times New Roman" w:hAnsi="Times New Roman" w:cs="Times New Roman"/>
          <w:sz w:val="24"/>
          <w:szCs w:val="24"/>
        </w:rPr>
        <w:t xml:space="preserve">      1) различать звуки в речи: гласные и согласные, твердые и мягкие согласные, глухие и звонкие согласные; правильно произносить их и обозначать буквами;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2) находить в слове безударный гласный, проверяемый и не проверяемый ударением; правильно произносить его; уметь применять способы проверки безударных гласных (изменение формы слова, подбор однокоренных слов);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3) распознавать в слове парные согласные звуки (глухие и звонкие) на конце и в середине слова; правильно произносить и писать их; уметь применять способ их проверки - подбирать проверочное слово;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4) обозначать мягкость согласного в слове буквами Е, Е, И,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, Я и мягким знаком (Ь);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5) писать слова с ь знаком в конце и середине слова. С разделительным мягким (ь) и твердым (ъ) знаками;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6) писать слова с сочетаниями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>-,-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щн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-; 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>-ща, чу-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7) переносить слова по слогам, слова с буквами Й и Ь, с двойными согласными;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8) производить 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-буквенный разбор слов; разбор предложений по членам (главные члены – подлежащее и сказуемое, второстепенные члены);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9) разбирать слова по составу: находить окончание, корень, приставку, суффикс; графически обозначать значимые части слова;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10) подбирать однокоренные слова;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11) писать слова с уменьшительно-ласкательными суффиксами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>ньк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, - </w:t>
      </w:r>
      <w:proofErr w:type="spellStart"/>
      <w:r w:rsidRPr="0021179B">
        <w:rPr>
          <w:rFonts w:ascii="Times New Roman" w:hAnsi="Times New Roman" w:cs="Times New Roman"/>
          <w:sz w:val="24"/>
          <w:szCs w:val="24"/>
        </w:rPr>
        <w:t>еньк</w:t>
      </w:r>
      <w:proofErr w:type="spellEnd"/>
      <w:r w:rsidRPr="0021179B">
        <w:rPr>
          <w:rFonts w:ascii="Times New Roman" w:hAnsi="Times New Roman" w:cs="Times New Roman"/>
          <w:sz w:val="24"/>
          <w:szCs w:val="24"/>
        </w:rPr>
        <w:t xml:space="preserve">-; слова с приставками с, по, об, от, за, во, пере и др., не изменяющимися на письме;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12) распознавать части речи (имя существительное, имя прилагательное, глагол, предлог) по вопросу и значению; определять их грамматические признаки (род, число);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 xml:space="preserve">13) писать Ь на конце существительных женского рода после шипящих;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14) писать с большой буквы имена собственные (клички животных, имена и фамилии людей, географические названия);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15) подбирать имена существительные, прилагательные, глаголы, близкие и противоположные по значению, использовать в устной и письменной речи; </w:t>
      </w:r>
      <w:r w:rsidRPr="0021179B">
        <w:rPr>
          <w:rFonts w:ascii="Times New Roman" w:hAnsi="Times New Roman" w:cs="Times New Roman"/>
          <w:sz w:val="24"/>
          <w:szCs w:val="24"/>
        </w:rPr>
        <w:br/>
        <w:t>      16) использовать в речи слова речевого этикета: извинение, просьба, благодарность, приветствие, прощание;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 xml:space="preserve">17) составлять предложения, находить главные и второстепенные члены предложения; </w:t>
      </w:r>
      <w:r w:rsidRPr="0021179B">
        <w:rPr>
          <w:rFonts w:ascii="Times New Roman" w:hAnsi="Times New Roman" w:cs="Times New Roman"/>
          <w:sz w:val="24"/>
          <w:szCs w:val="24"/>
        </w:rPr>
        <w:br/>
        <w:t>      18) читать предложения с интонацией сообщения, вопроса, приказа, просьбы.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 xml:space="preserve">Соблюдать паузы при чтении предложений;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19) писать предложения с большой буквы; ставить знаки препинания в конце предложений (точка, вопросительный знак); </w:t>
      </w:r>
      <w:r w:rsidRPr="0021179B">
        <w:rPr>
          <w:rFonts w:ascii="Times New Roman" w:hAnsi="Times New Roman" w:cs="Times New Roman"/>
          <w:sz w:val="24"/>
          <w:szCs w:val="24"/>
        </w:rPr>
        <w:br/>
        <w:t xml:space="preserve">      20. находить предлоги, правильно писать предлоги со словами, различать предлог и приставку; </w:t>
      </w:r>
      <w:r w:rsidRPr="0021179B">
        <w:rPr>
          <w:rFonts w:ascii="Times New Roman" w:hAnsi="Times New Roman" w:cs="Times New Roman"/>
          <w:sz w:val="24"/>
          <w:szCs w:val="24"/>
        </w:rPr>
        <w:br/>
        <w:t>      21) определять тему текста, делить текст на смысловые части, озаглавливать текст в соответствии с темой; составлять текст по опорным словам, по вопросам.</w:t>
      </w:r>
      <w:proofErr w:type="gramEnd"/>
      <w:r w:rsidRPr="0021179B">
        <w:rPr>
          <w:rFonts w:ascii="Times New Roman" w:hAnsi="Times New Roman" w:cs="Times New Roman"/>
          <w:sz w:val="24"/>
          <w:szCs w:val="24"/>
        </w:rPr>
        <w:t xml:space="preserve"> Восстанавливать последовательность развития действия в тексте. </w:t>
      </w:r>
      <w:proofErr w:type="gramStart"/>
      <w:r w:rsidRPr="0021179B">
        <w:rPr>
          <w:rFonts w:ascii="Times New Roman" w:hAnsi="Times New Roman" w:cs="Times New Roman"/>
          <w:sz w:val="24"/>
          <w:szCs w:val="24"/>
        </w:rPr>
        <w:t xml:space="preserve">Составлять вопросный план к тексту; </w:t>
      </w:r>
      <w:r w:rsidRPr="0021179B">
        <w:rPr>
          <w:rFonts w:ascii="Times New Roman" w:hAnsi="Times New Roman" w:cs="Times New Roman"/>
          <w:sz w:val="24"/>
          <w:szCs w:val="24"/>
        </w:rPr>
        <w:br/>
      </w:r>
      <w:r w:rsidRPr="0021179B">
        <w:rPr>
          <w:rFonts w:ascii="Times New Roman" w:hAnsi="Times New Roman" w:cs="Times New Roman"/>
          <w:sz w:val="24"/>
          <w:szCs w:val="24"/>
        </w:rPr>
        <w:lastRenderedPageBreak/>
        <w:t>      22</w:t>
      </w:r>
      <w:r w:rsidRPr="0021179B">
        <w:rPr>
          <w:rFonts w:ascii="Times New Roman" w:hAnsi="Times New Roman" w:cs="Times New Roman"/>
          <w:b/>
          <w:sz w:val="24"/>
          <w:szCs w:val="24"/>
        </w:rPr>
        <w:t>) писать словарные диктанты 6-8 слов; обучающие и контрольные диктанты 25-30 слов; изложения – 40-50 слов, сочинения – 4-6 предложений</w:t>
      </w:r>
      <w:r w:rsidRPr="0021179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1179B" w:rsidRPr="0021179B" w:rsidRDefault="0021179B" w:rsidP="0021179B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21179B">
        <w:rPr>
          <w:rFonts w:ascii="Times New Roman" w:hAnsi="Times New Roman" w:cs="Times New Roman"/>
          <w:b/>
          <w:bCs/>
          <w:sz w:val="24"/>
          <w:szCs w:val="24"/>
        </w:rPr>
        <w:t>Виды и количество письменных 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1590"/>
        <w:gridCol w:w="1564"/>
        <w:gridCol w:w="1564"/>
        <w:gridCol w:w="1566"/>
        <w:gridCol w:w="1564"/>
      </w:tblGrid>
      <w:tr w:rsidR="0021179B" w:rsidRPr="0021179B" w:rsidTr="00540F7B">
        <w:tc>
          <w:tcPr>
            <w:tcW w:w="1728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работы</w:t>
            </w:r>
          </w:p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чет.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чет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чет.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год</w:t>
            </w:r>
          </w:p>
        </w:tc>
      </w:tr>
      <w:tr w:rsidR="0021179B" w:rsidRPr="0021179B" w:rsidTr="00540F7B">
        <w:tc>
          <w:tcPr>
            <w:tcW w:w="1728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1179B" w:rsidRPr="0021179B" w:rsidTr="00540F7B">
        <w:tc>
          <w:tcPr>
            <w:tcW w:w="1728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1620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1179B" w:rsidRPr="0021179B" w:rsidTr="00540F7B">
        <w:tc>
          <w:tcPr>
            <w:tcW w:w="1728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 списывание</w:t>
            </w:r>
          </w:p>
        </w:tc>
        <w:tc>
          <w:tcPr>
            <w:tcW w:w="1620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1179B" w:rsidRPr="0021179B" w:rsidTr="00540F7B">
        <w:tc>
          <w:tcPr>
            <w:tcW w:w="1728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1179B" w:rsidRPr="0021179B" w:rsidTr="00540F7B">
        <w:tc>
          <w:tcPr>
            <w:tcW w:w="1728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обучающее сочинение-миниатюра</w:t>
            </w:r>
          </w:p>
        </w:tc>
        <w:tc>
          <w:tcPr>
            <w:tcW w:w="1620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1179B" w:rsidRPr="0021179B" w:rsidRDefault="0021179B" w:rsidP="00540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21179B" w:rsidRPr="0021179B" w:rsidRDefault="0021179B" w:rsidP="0021179B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21179B">
        <w:rPr>
          <w:rFonts w:ascii="Times New Roman" w:hAnsi="Times New Roman" w:cs="Times New Roman"/>
          <w:b/>
          <w:bCs/>
          <w:sz w:val="24"/>
          <w:szCs w:val="24"/>
        </w:rPr>
        <w:t xml:space="preserve">            Тема раздела: Повторение </w:t>
      </w:r>
      <w:proofErr w:type="gramStart"/>
      <w:r w:rsidRPr="0021179B">
        <w:rPr>
          <w:rFonts w:ascii="Times New Roman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21179B">
        <w:rPr>
          <w:rFonts w:ascii="Times New Roman" w:hAnsi="Times New Roman" w:cs="Times New Roman"/>
          <w:b/>
          <w:bCs/>
          <w:sz w:val="24"/>
          <w:szCs w:val="24"/>
        </w:rPr>
        <w:t xml:space="preserve"> в  1 классе  - 10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5314"/>
      </w:tblGrid>
      <w:tr w:rsidR="0021179B" w:rsidRPr="0021179B" w:rsidTr="00540F7B">
        <w:tc>
          <w:tcPr>
            <w:tcW w:w="10988" w:type="dxa"/>
            <w:gridSpan w:val="2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 раздела</w:t>
            </w:r>
          </w:p>
        </w:tc>
      </w:tr>
      <w:tr w:rsidR="0021179B" w:rsidRPr="0021179B" w:rsidTr="00540F7B">
        <w:tc>
          <w:tcPr>
            <w:tcW w:w="487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Учащиеся должны знать</w:t>
            </w:r>
          </w:p>
        </w:tc>
        <w:tc>
          <w:tcPr>
            <w:tcW w:w="6113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Учащиеся должны уметь</w:t>
            </w:r>
          </w:p>
        </w:tc>
      </w:tr>
      <w:tr w:rsidR="0021179B" w:rsidRPr="0021179B" w:rsidTr="00540F7B">
        <w:tc>
          <w:tcPr>
            <w:tcW w:w="4875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Речь. Устная и письменная речь. Формы речи. Знать слова речевого этикета.</w:t>
            </w:r>
          </w:p>
        </w:tc>
        <w:tc>
          <w:tcPr>
            <w:tcW w:w="6113" w:type="dxa"/>
            <w:shd w:val="clear" w:color="auto" w:fill="auto"/>
          </w:tcPr>
          <w:p w:rsidR="0021179B" w:rsidRPr="0021179B" w:rsidRDefault="0021179B" w:rsidP="00540F7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Cs/>
                <w:sz w:val="24"/>
                <w:szCs w:val="24"/>
              </w:rPr>
              <w:t>Уметь различать виды предложений. Различать понятия: слово, предложение</w:t>
            </w:r>
          </w:p>
        </w:tc>
      </w:tr>
    </w:tbl>
    <w:p w:rsidR="0021179B" w:rsidRPr="0021179B" w:rsidRDefault="0021179B" w:rsidP="0021179B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="-318" w:tblpY="402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678"/>
        <w:gridCol w:w="1290"/>
        <w:gridCol w:w="1317"/>
        <w:gridCol w:w="888"/>
        <w:gridCol w:w="1065"/>
      </w:tblGrid>
      <w:tr w:rsidR="0021179B" w:rsidRPr="0021179B" w:rsidTr="0021179B">
        <w:trPr>
          <w:trHeight w:val="315"/>
        </w:trPr>
        <w:tc>
          <w:tcPr>
            <w:tcW w:w="533" w:type="dxa"/>
            <w:vMerge w:val="restart"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888" w:type="dxa"/>
            <w:vMerge w:val="restart"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065" w:type="dxa"/>
            <w:vMerge w:val="restart"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  <w:p w:rsidR="0021179B" w:rsidRPr="0021179B" w:rsidRDefault="0021179B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9B" w:rsidRPr="0021179B" w:rsidTr="0021179B">
        <w:trPr>
          <w:trHeight w:val="330"/>
        </w:trPr>
        <w:tc>
          <w:tcPr>
            <w:tcW w:w="533" w:type="dxa"/>
            <w:vMerge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317" w:type="dxa"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888" w:type="dxa"/>
            <w:vMerge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21179B" w:rsidRPr="0021179B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179B" w:rsidRPr="00E81455" w:rsidTr="0021179B">
        <w:trPr>
          <w:trHeight w:val="270"/>
        </w:trPr>
        <w:tc>
          <w:tcPr>
            <w:tcW w:w="533" w:type="dxa"/>
            <w:vMerge w:val="restart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9B" w:rsidRPr="00E81455" w:rsidRDefault="0021179B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 (36 часов)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179B" w:rsidRPr="00E81455" w:rsidRDefault="0021179B" w:rsidP="00E81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vMerge w:val="restart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179B" w:rsidRPr="00E81455" w:rsidTr="0021179B">
        <w:trPr>
          <w:trHeight w:val="382"/>
        </w:trPr>
        <w:tc>
          <w:tcPr>
            <w:tcW w:w="533" w:type="dxa"/>
            <w:vMerge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</w:tc>
        <w:tc>
          <w:tcPr>
            <w:tcW w:w="1290" w:type="dxa"/>
            <w:vMerge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vMerge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179B" w:rsidRPr="00E81455" w:rsidTr="0021179B">
        <w:tc>
          <w:tcPr>
            <w:tcW w:w="533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Речь  и предложение.</w:t>
            </w:r>
          </w:p>
        </w:tc>
        <w:tc>
          <w:tcPr>
            <w:tcW w:w="1290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179B" w:rsidRPr="00E81455" w:rsidTr="0021179B">
        <w:tc>
          <w:tcPr>
            <w:tcW w:w="533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Слово и  предложение.</w:t>
            </w:r>
          </w:p>
        </w:tc>
        <w:tc>
          <w:tcPr>
            <w:tcW w:w="1290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21179B" w:rsidRPr="00E81455" w:rsidRDefault="0021179B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21179B">
        <w:tc>
          <w:tcPr>
            <w:tcW w:w="533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Развитие речи:</w:t>
            </w:r>
            <w:r w:rsidRPr="00E814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Осень наступила» </w:t>
            </w:r>
            <w:r w:rsidRPr="00E814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сочинение №1</w:t>
            </w:r>
          </w:p>
        </w:tc>
        <w:tc>
          <w:tcPr>
            <w:tcW w:w="1290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21179B">
        <w:tc>
          <w:tcPr>
            <w:tcW w:w="533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. Знаки препинания в конце предложения</w:t>
            </w:r>
          </w:p>
        </w:tc>
        <w:tc>
          <w:tcPr>
            <w:tcW w:w="1290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21179B">
        <w:tc>
          <w:tcPr>
            <w:tcW w:w="533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Большая буква в начале предложения</w:t>
            </w:r>
          </w:p>
        </w:tc>
        <w:tc>
          <w:tcPr>
            <w:tcW w:w="1290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rPr>
          <w:trHeight w:val="364"/>
        </w:trPr>
        <w:tc>
          <w:tcPr>
            <w:tcW w:w="533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№1</w:t>
            </w:r>
          </w:p>
        </w:tc>
        <w:tc>
          <w:tcPr>
            <w:tcW w:w="1290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rPr>
          <w:trHeight w:val="555"/>
        </w:trPr>
        <w:tc>
          <w:tcPr>
            <w:tcW w:w="533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7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РНО. Повторение.</w:t>
            </w:r>
            <w:r w:rsidRPr="00E814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Большая буква в начале предложения</w:t>
            </w:r>
          </w:p>
        </w:tc>
        <w:tc>
          <w:tcPr>
            <w:tcW w:w="1290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6538" w:rsidRDefault="00D56538" w:rsidP="00E8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455" w:rsidRDefault="00E81455" w:rsidP="00E8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455" w:rsidRPr="00E81455" w:rsidRDefault="00E81455" w:rsidP="00E81455">
      <w:pPr>
        <w:tabs>
          <w:tab w:val="left" w:pos="5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81455">
        <w:rPr>
          <w:rFonts w:ascii="Times New Roman" w:hAnsi="Times New Roman" w:cs="Times New Roman"/>
          <w:b/>
          <w:sz w:val="24"/>
          <w:szCs w:val="24"/>
        </w:rPr>
        <w:t>Тема раздела: Звуки и буквы. Правописание. Развитие речи.  - 30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7"/>
        <w:gridCol w:w="5154"/>
      </w:tblGrid>
      <w:tr w:rsidR="00E81455" w:rsidRPr="00E81455" w:rsidTr="00540F7B">
        <w:tc>
          <w:tcPr>
            <w:tcW w:w="10988" w:type="dxa"/>
            <w:gridSpan w:val="2"/>
            <w:shd w:val="clear" w:color="auto" w:fill="auto"/>
          </w:tcPr>
          <w:p w:rsidR="00E81455" w:rsidRPr="00E81455" w:rsidRDefault="00E81455" w:rsidP="00540F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 раздела</w:t>
            </w:r>
          </w:p>
        </w:tc>
      </w:tr>
      <w:tr w:rsidR="00E81455" w:rsidRPr="00E81455" w:rsidTr="00540F7B">
        <w:tc>
          <w:tcPr>
            <w:tcW w:w="5055" w:type="dxa"/>
            <w:shd w:val="clear" w:color="auto" w:fill="auto"/>
          </w:tcPr>
          <w:p w:rsidR="00E81455" w:rsidRPr="00E81455" w:rsidRDefault="00E81455" w:rsidP="0054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 (различать)</w:t>
            </w:r>
          </w:p>
        </w:tc>
        <w:tc>
          <w:tcPr>
            <w:tcW w:w="5933" w:type="dxa"/>
            <w:shd w:val="clear" w:color="auto" w:fill="auto"/>
          </w:tcPr>
          <w:p w:rsidR="00E81455" w:rsidRPr="00E81455" w:rsidRDefault="00E81455" w:rsidP="0054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E81455" w:rsidRPr="00E81455" w:rsidTr="00540F7B">
        <w:tc>
          <w:tcPr>
            <w:tcW w:w="5055" w:type="dxa"/>
            <w:shd w:val="clear" w:color="auto" w:fill="auto"/>
          </w:tcPr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- названия букв русского алфавита; его практическое применение; </w:t>
            </w:r>
          </w:p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- признаки гласных и согласных звуков; </w:t>
            </w:r>
          </w:p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- гласные звуки ударные и безударные, их обозначение буквами; двойную роль букв е, е, ю, я; </w:t>
            </w:r>
          </w:p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- твердые и мягкие согласные звуки, обозначение мягкости согласных гласными буквами е, е, ю, я и ь; </w:t>
            </w:r>
          </w:p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- парные глухие и звонкие согласные;</w:t>
            </w:r>
          </w:p>
        </w:tc>
        <w:tc>
          <w:tcPr>
            <w:tcW w:w="5933" w:type="dxa"/>
            <w:shd w:val="clear" w:color="auto" w:fill="auto"/>
          </w:tcPr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звуки в речи: гласные и согласные, твердые и мягкие согласные, глухие и звонкие согласные; правильно произносить их и обозначать буквами; </w:t>
            </w:r>
          </w:p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в слове безударный гласный, проверяемый и не проверяемый ударением; правильно произносить его; уметь применять способы проверки безударных гласных (изменение формы слова, подбор однокоренных слов); </w:t>
            </w:r>
          </w:p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в слове парные согласные звуки (глухие и звонкие) на конце и в середине слова; правильно произносить и писать их; уметь применять способ их проверки - подбирать проверочное слово; </w:t>
            </w:r>
          </w:p>
          <w:p w:rsidR="00E81455" w:rsidRPr="00E81455" w:rsidRDefault="00E81455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обозначать мягкость согласного в слове буквами Е, Е, И, </w:t>
            </w:r>
            <w:proofErr w:type="gramStart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, Я и мягким знаком (Ь);</w:t>
            </w:r>
          </w:p>
        </w:tc>
      </w:tr>
    </w:tbl>
    <w:p w:rsidR="00E81455" w:rsidRPr="00E81455" w:rsidRDefault="00E81455" w:rsidP="00E81455">
      <w:pPr>
        <w:tabs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43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831"/>
        <w:gridCol w:w="1306"/>
        <w:gridCol w:w="1317"/>
        <w:gridCol w:w="1157"/>
        <w:gridCol w:w="1748"/>
      </w:tblGrid>
      <w:tr w:rsidR="00E81455" w:rsidRPr="00E81455" w:rsidTr="00E81455">
        <w:trPr>
          <w:trHeight w:val="300"/>
        </w:trPr>
        <w:tc>
          <w:tcPr>
            <w:tcW w:w="672" w:type="dxa"/>
            <w:vMerge w:val="restart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31" w:type="dxa"/>
            <w:vMerge w:val="restart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1157" w:type="dxa"/>
            <w:vMerge w:val="restart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81455" w:rsidRPr="00E81455" w:rsidTr="00E81455">
        <w:trPr>
          <w:trHeight w:val="255"/>
        </w:trPr>
        <w:tc>
          <w:tcPr>
            <w:tcW w:w="672" w:type="dxa"/>
            <w:vMerge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31" w:type="dxa"/>
            <w:vMerge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1157" w:type="dxa"/>
            <w:vMerge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Двойная роль е, ё, ю, я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№1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Ударные и безударные гласные в словах. </w:t>
            </w: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диктант№1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Слова с двойными согласными.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E814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и, а, у 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после шипящих. 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буквами </w:t>
            </w:r>
            <w:r w:rsidRPr="00E81455">
              <w:rPr>
                <w:rFonts w:ascii="Times New Roman" w:hAnsi="Times New Roman" w:cs="Times New Roman"/>
                <w:i/>
                <w:sz w:val="24"/>
                <w:szCs w:val="24"/>
              </w:rPr>
              <w:t>е, ё, ю, я.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Мягкий знак для обозначения мягкости согласных.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слов. </w:t>
            </w: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№2.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Перенос слов с й и мягким знаком.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с двойными 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согласными.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собственных.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собственных.</w:t>
            </w:r>
          </w:p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 №1.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Большая буква в географических названиях.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№2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РНО.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A7F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 собственных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(28 часов)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Алфавит.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Звукобуквенный разбор слова.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455" w:rsidRPr="00E81455" w:rsidTr="00E81455">
        <w:tc>
          <w:tcPr>
            <w:tcW w:w="672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1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Развитие речи: восстановление текста.</w:t>
            </w:r>
          </w:p>
          <w:p w:rsidR="00E81455" w:rsidRPr="00E81455" w:rsidRDefault="00E81455" w:rsidP="00E81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81455" w:rsidRPr="00E81455" w:rsidRDefault="00E81455" w:rsidP="00E8145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455" w:rsidRPr="00E81455" w:rsidRDefault="00E81455" w:rsidP="00E8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455" w:rsidRPr="00E81455" w:rsidRDefault="00E81455" w:rsidP="00E81455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455">
        <w:rPr>
          <w:rFonts w:ascii="Times New Roman" w:hAnsi="Times New Roman" w:cs="Times New Roman"/>
          <w:b/>
          <w:sz w:val="24"/>
          <w:szCs w:val="24"/>
        </w:rPr>
        <w:t>Тема раздела: Состав слова. Развитие речи. Правописание (20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4161"/>
        <w:gridCol w:w="1062"/>
        <w:gridCol w:w="1266"/>
        <w:gridCol w:w="920"/>
        <w:gridCol w:w="1540"/>
      </w:tblGrid>
      <w:tr w:rsidR="00E81455" w:rsidRPr="00E81455" w:rsidTr="00540F7B">
        <w:tc>
          <w:tcPr>
            <w:tcW w:w="11169" w:type="dxa"/>
            <w:gridSpan w:val="6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Стандарт раздела</w:t>
            </w:r>
          </w:p>
        </w:tc>
      </w:tr>
      <w:tr w:rsidR="00E81455" w:rsidRPr="00E81455" w:rsidTr="00540F7B">
        <w:tc>
          <w:tcPr>
            <w:tcW w:w="5505" w:type="dxa"/>
            <w:gridSpan w:val="2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знать </w:t>
            </w:r>
          </w:p>
        </w:tc>
        <w:tc>
          <w:tcPr>
            <w:tcW w:w="5664" w:type="dxa"/>
            <w:gridSpan w:val="4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E81455" w:rsidRPr="00E81455" w:rsidTr="00540F7B">
        <w:tc>
          <w:tcPr>
            <w:tcW w:w="5505" w:type="dxa"/>
            <w:gridSpan w:val="2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>- Общее понятие о составе слова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Окончание (звуковое). 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Корень слова. 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 Однокоренные слова.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 Приставка, ее место в структуре слова.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 Суффикс, его место в структуре слова.</w:t>
            </w:r>
          </w:p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4" w:type="dxa"/>
            <w:gridSpan w:val="4"/>
            <w:shd w:val="clear" w:color="auto" w:fill="auto"/>
          </w:tcPr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 Разбирать слова по составу (в пределах минимума); графически обозначать значимые части слова.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 Изменять окончания для связи слов в предложении.</w:t>
            </w:r>
            <w:r w:rsidRPr="00E81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в слове безударные гласные, произносить и проверять «слабые» гласные способом подбора однокоренных слов, писать слова с безударными гласными. 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- Находить парные согласные в слабой позиции и проверять их;</w:t>
            </w:r>
          </w:p>
          <w:p w:rsidR="00E81455" w:rsidRPr="00E81455" w:rsidRDefault="00E81455" w:rsidP="00E81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Произносить и писать слова с приставками, не изменяющимися на письме </w:t>
            </w:r>
            <w:r w:rsidRPr="00E814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(с, по, об, от, за, </w:t>
            </w:r>
            <w:proofErr w:type="gramStart"/>
            <w:r w:rsidRPr="00E81455">
              <w:rPr>
                <w:rFonts w:ascii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E81455">
              <w:rPr>
                <w:rFonts w:ascii="Times New Roman" w:hAnsi="Times New Roman" w:cs="Times New Roman"/>
                <w:i/>
                <w:sz w:val="24"/>
                <w:szCs w:val="24"/>
              </w:rPr>
              <w:t>, пере и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др.). Сравнивать правописания приставки и предлога.</w:t>
            </w:r>
          </w:p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и употреблять в речи слова с уменьшительно-ласкательными суффиксами </w:t>
            </w:r>
            <w:proofErr w:type="gramStart"/>
            <w:r w:rsidRPr="00E814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E814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E814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ньк</w:t>
            </w:r>
            <w:proofErr w:type="spellEnd"/>
            <w:r w:rsidRPr="00E814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proofErr w:type="spellStart"/>
            <w:r w:rsidRPr="00E814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еньк</w:t>
            </w:r>
            <w:proofErr w:type="spellEnd"/>
            <w:r w:rsidRPr="00E814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-.</w:t>
            </w: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Понятие об окончании.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Корень слова. </w:t>
            </w:r>
            <w:r w:rsidRPr="00E814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4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10, 11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, проверяемых ударением.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изложение №2.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950A7F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РНО. </w:t>
            </w:r>
            <w:r w:rsidR="00E81455" w:rsidRPr="00E8145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парной согласной в </w:t>
            </w:r>
            <w:proofErr w:type="gramStart"/>
            <w:r w:rsidR="00E81455" w:rsidRPr="00E81455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="00E81455" w:rsidRPr="00E81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сочинение №2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16-18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950A7F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1455" w:rsidRPr="00E81455">
              <w:rPr>
                <w:rFonts w:ascii="Times New Roman" w:hAnsi="Times New Roman" w:cs="Times New Roman"/>
                <w:sz w:val="24"/>
                <w:szCs w:val="24"/>
              </w:rPr>
              <w:t>Приставка как часть слова.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Разделительный твердый знак. Перенос слов с ъ.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22, 23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rPr>
          <w:trHeight w:val="411"/>
        </w:trPr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№3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455" w:rsidRPr="00E81455" w:rsidTr="00540F7B">
        <w:tc>
          <w:tcPr>
            <w:tcW w:w="648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5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. Разбор слов по составу.</w:t>
            </w:r>
          </w:p>
        </w:tc>
        <w:tc>
          <w:tcPr>
            <w:tcW w:w="1196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E81455" w:rsidRPr="00E81455" w:rsidRDefault="00E81455" w:rsidP="00E814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1455" w:rsidRPr="00E81455" w:rsidRDefault="00E81455" w:rsidP="00E8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0A7F" w:rsidRPr="00950A7F" w:rsidRDefault="00950A7F" w:rsidP="00950A7F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>Тема раздела: Части речи. Правописание. Развитие речи.</w:t>
      </w:r>
      <w:r w:rsidRPr="00950A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Имя существительное.</w:t>
      </w:r>
      <w:r w:rsidRPr="00950A7F">
        <w:rPr>
          <w:rFonts w:ascii="Times New Roman" w:hAnsi="Times New Roman" w:cs="Times New Roman"/>
          <w:b/>
          <w:sz w:val="24"/>
          <w:szCs w:val="24"/>
        </w:rPr>
        <w:t xml:space="preserve"> (20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848"/>
      </w:tblGrid>
      <w:tr w:rsidR="00950A7F" w:rsidRPr="00950A7F" w:rsidTr="00540F7B">
        <w:tc>
          <w:tcPr>
            <w:tcW w:w="11169" w:type="dxa"/>
            <w:gridSpan w:val="2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Стандарт раздела</w:t>
            </w:r>
          </w:p>
        </w:tc>
      </w:tr>
      <w:tr w:rsidR="00950A7F" w:rsidRPr="00950A7F" w:rsidTr="00540F7B">
        <w:tc>
          <w:tcPr>
            <w:tcW w:w="550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</w:t>
            </w:r>
          </w:p>
        </w:tc>
        <w:tc>
          <w:tcPr>
            <w:tcW w:w="566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950A7F" w:rsidRPr="00950A7F" w:rsidTr="00540F7B">
        <w:tc>
          <w:tcPr>
            <w:tcW w:w="550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Имя существительное (общее грамматическое значение, вопросы </w:t>
            </w:r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>кто? что?).</w:t>
            </w:r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Существительные одушевленные и неодушевленные,</w:t>
            </w:r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Собственные имена существительные. </w:t>
            </w:r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Род имен существительных (мужской, женский, средний род). </w:t>
            </w:r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Число имен существительных (единственное и множественное число).</w:t>
            </w:r>
          </w:p>
          <w:p w:rsidR="00950A7F" w:rsidRPr="00950A7F" w:rsidRDefault="00950A7F" w:rsidP="00950A7F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 вопросам </w:t>
            </w:r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>кто?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>что?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 одушевленных и неодушевленных, их употреблять в речи.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Писать собственные имена существительные (клички животных, имена и фамилии людей, географические названия) с большой буквы.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рода имен существительных, употреблять формы рода существительных в речи.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Правописание Ь на конце слов женского рода после шипящих.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числа имен существительных, употреблять в речи формы единственного и множественного числа имен существительных. </w:t>
            </w:r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Правописание существительных с предлогами.</w:t>
            </w:r>
          </w:p>
          <w:p w:rsidR="00950A7F" w:rsidRPr="00950A7F" w:rsidRDefault="00950A7F" w:rsidP="00950A7F">
            <w:pPr>
              <w:spacing w:after="0" w:line="240" w:lineRule="auto"/>
              <w:ind w:left="4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A7F" w:rsidRPr="00950A7F" w:rsidRDefault="00950A7F" w:rsidP="00950A7F">
      <w:pPr>
        <w:tabs>
          <w:tab w:val="left" w:pos="54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819"/>
        <w:gridCol w:w="1246"/>
        <w:gridCol w:w="1422"/>
        <w:gridCol w:w="1068"/>
        <w:gridCol w:w="720"/>
      </w:tblGrid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Части речи. Общее понятие.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№2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№4.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РНО. Одушевленные и неодушевленные имена существительные.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(40 часов)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Большая буква в именах собственных.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Контрольное списывание №3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числам.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диктант №5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F7B" w:rsidRPr="00950A7F" w:rsidTr="00950A7F">
        <w:tc>
          <w:tcPr>
            <w:tcW w:w="756" w:type="dxa"/>
            <w:shd w:val="clear" w:color="auto" w:fill="auto"/>
          </w:tcPr>
          <w:p w:rsidR="00540F7B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540F7B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изложение №3</w:t>
            </w:r>
          </w:p>
        </w:tc>
        <w:tc>
          <w:tcPr>
            <w:tcW w:w="1246" w:type="dxa"/>
            <w:shd w:val="clear" w:color="auto" w:fill="auto"/>
          </w:tcPr>
          <w:p w:rsidR="00540F7B" w:rsidRPr="00950A7F" w:rsidRDefault="00540F7B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540F7B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540F7B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540F7B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0A7F" w:rsidRPr="00950A7F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F7B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0A7F"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Род имен существительных. 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0F7B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 шипящими на конце.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540F7B" w:rsidP="00540F7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сочинение №3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0F7B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 шипящими на конце.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№5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540F7B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703BD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481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950A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950A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 шипящими на конце.</w:t>
            </w:r>
          </w:p>
        </w:tc>
        <w:tc>
          <w:tcPr>
            <w:tcW w:w="1246" w:type="dxa"/>
            <w:shd w:val="clear" w:color="auto" w:fill="auto"/>
          </w:tcPr>
          <w:p w:rsidR="00950A7F" w:rsidRPr="00950A7F" w:rsidRDefault="000703BD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A7F" w:rsidRPr="00950A7F" w:rsidRDefault="00950A7F" w:rsidP="00950A7F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A7F" w:rsidRPr="00950A7F" w:rsidRDefault="00950A7F" w:rsidP="00950A7F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 xml:space="preserve">Тема раздела:  Имя прилагательное.  Правописание. Развитие речи.  - 10 часов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487"/>
        <w:gridCol w:w="3193"/>
        <w:gridCol w:w="1260"/>
        <w:gridCol w:w="1440"/>
        <w:gridCol w:w="1080"/>
        <w:gridCol w:w="459"/>
      </w:tblGrid>
      <w:tr w:rsidR="00950A7F" w:rsidRPr="00950A7F" w:rsidTr="00950A7F">
        <w:tc>
          <w:tcPr>
            <w:tcW w:w="9747" w:type="dxa"/>
            <w:gridSpan w:val="7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Стандарт раздела.</w:t>
            </w:r>
          </w:p>
        </w:tc>
      </w:tr>
      <w:tr w:rsidR="00950A7F" w:rsidRPr="00950A7F" w:rsidTr="00950A7F">
        <w:tc>
          <w:tcPr>
            <w:tcW w:w="2315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</w:t>
            </w:r>
          </w:p>
        </w:tc>
        <w:tc>
          <w:tcPr>
            <w:tcW w:w="7432" w:type="dxa"/>
            <w:gridSpan w:val="5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950A7F" w:rsidRPr="00950A7F" w:rsidTr="00950A7F">
        <w:trPr>
          <w:trHeight w:val="2146"/>
        </w:trPr>
        <w:tc>
          <w:tcPr>
            <w:tcW w:w="2315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Имя прилагательное (общее грамматическое значение, вопросы</w:t>
            </w:r>
            <w:proofErr w:type="gramStart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акой? Какая? Какое? </w:t>
            </w:r>
            <w:proofErr w:type="gramStart"/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>Какие?)</w:t>
            </w:r>
            <w:proofErr w:type="gramEnd"/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2" w:type="dxa"/>
            <w:gridSpan w:val="5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связь прилагательного с существительным.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Изменять прилагательное по родам, употреблять прилагательные мужского, женского и среднего рода в речи.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Изменять прилагательное по числам, употреблять прилагательные единственного и  множественного числа в речи.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Употреблять в речи имена прилагательные, близкие и противоположные по значению.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Использовать имена прилагательные при описании предмета, животного.</w:t>
            </w:r>
          </w:p>
        </w:tc>
      </w:tr>
      <w:tr w:rsidR="00950A7F" w:rsidRPr="00950A7F" w:rsidTr="00950A7F">
        <w:tc>
          <w:tcPr>
            <w:tcW w:w="828" w:type="dxa"/>
            <w:shd w:val="clear" w:color="auto" w:fill="auto"/>
          </w:tcPr>
          <w:p w:rsidR="00950A7F" w:rsidRPr="00950A7F" w:rsidRDefault="000703BD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№6</w:t>
            </w:r>
          </w:p>
        </w:tc>
        <w:tc>
          <w:tcPr>
            <w:tcW w:w="126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828" w:type="dxa"/>
            <w:shd w:val="clear" w:color="auto" w:fill="auto"/>
          </w:tcPr>
          <w:p w:rsidR="00950A7F" w:rsidRPr="00950A7F" w:rsidRDefault="000703BD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Изменение прилагательных по числам</w:t>
            </w:r>
            <w:r w:rsidR="00B74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57C"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Контрольное списывание №4</w:t>
            </w:r>
          </w:p>
        </w:tc>
        <w:tc>
          <w:tcPr>
            <w:tcW w:w="126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828" w:type="dxa"/>
            <w:shd w:val="clear" w:color="auto" w:fill="auto"/>
          </w:tcPr>
          <w:p w:rsidR="00950A7F" w:rsidRPr="00950A7F" w:rsidRDefault="000703BD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Изменение прилагательных по родам</w:t>
            </w:r>
          </w:p>
        </w:tc>
        <w:tc>
          <w:tcPr>
            <w:tcW w:w="126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950A7F" w:rsidRPr="00950A7F" w:rsidRDefault="00950A7F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57C" w:rsidRPr="00950A7F" w:rsidTr="00950A7F">
        <w:tc>
          <w:tcPr>
            <w:tcW w:w="828" w:type="dxa"/>
            <w:shd w:val="clear" w:color="auto" w:fill="auto"/>
          </w:tcPr>
          <w:p w:rsidR="00B7457C" w:rsidRPr="00950A7F" w:rsidRDefault="000703BD" w:rsidP="00540F7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Развитие речи: описание природы.</w:t>
            </w:r>
            <w:r w:rsidRPr="0095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сочинение №4</w:t>
            </w:r>
          </w:p>
        </w:tc>
        <w:tc>
          <w:tcPr>
            <w:tcW w:w="126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57C" w:rsidRPr="00950A7F" w:rsidTr="00950A7F">
        <w:tc>
          <w:tcPr>
            <w:tcW w:w="828" w:type="dxa"/>
            <w:shd w:val="clear" w:color="auto" w:fill="auto"/>
          </w:tcPr>
          <w:p w:rsidR="00B7457C" w:rsidRPr="00950A7F" w:rsidRDefault="000703BD" w:rsidP="00540F7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B7457C" w:rsidRPr="00950A7F" w:rsidRDefault="00B7457C" w:rsidP="00B74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прилагательных по родам. </w:t>
            </w:r>
          </w:p>
        </w:tc>
        <w:tc>
          <w:tcPr>
            <w:tcW w:w="126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57C" w:rsidRPr="00950A7F" w:rsidTr="00950A7F">
        <w:tc>
          <w:tcPr>
            <w:tcW w:w="828" w:type="dxa"/>
            <w:shd w:val="clear" w:color="auto" w:fill="auto"/>
          </w:tcPr>
          <w:p w:rsidR="00B7457C" w:rsidRPr="00950A7F" w:rsidRDefault="000703BD" w:rsidP="00540F7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№6</w:t>
            </w:r>
          </w:p>
        </w:tc>
        <w:tc>
          <w:tcPr>
            <w:tcW w:w="126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57C" w:rsidRPr="00950A7F" w:rsidTr="00950A7F">
        <w:tc>
          <w:tcPr>
            <w:tcW w:w="828" w:type="dxa"/>
            <w:shd w:val="clear" w:color="auto" w:fill="auto"/>
          </w:tcPr>
          <w:p w:rsidR="00B7457C" w:rsidRPr="00950A7F" w:rsidRDefault="000703BD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57C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. Роль прилагательных в тексте.</w:t>
            </w:r>
          </w:p>
        </w:tc>
        <w:tc>
          <w:tcPr>
            <w:tcW w:w="126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B7457C" w:rsidRPr="00950A7F" w:rsidRDefault="00B7457C" w:rsidP="00950A7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03BD" w:rsidRPr="00950A7F" w:rsidRDefault="000703BD" w:rsidP="00070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 xml:space="preserve">Тема раздела: Глагол.  Правописание. Развитие речи.  - 10 часов </w:t>
      </w:r>
    </w:p>
    <w:tbl>
      <w:tblPr>
        <w:tblpPr w:leftFromText="180" w:rightFromText="180" w:vertAnchor="text" w:horzAnchor="margin" w:tblpY="376"/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680"/>
        <w:gridCol w:w="1620"/>
        <w:gridCol w:w="777"/>
        <w:gridCol w:w="1417"/>
        <w:gridCol w:w="99"/>
        <w:gridCol w:w="663"/>
      </w:tblGrid>
      <w:tr w:rsidR="000703BD" w:rsidRPr="00950A7F" w:rsidTr="000703BD">
        <w:trPr>
          <w:gridAfter w:val="1"/>
          <w:wAfter w:w="663" w:type="dxa"/>
        </w:trPr>
        <w:tc>
          <w:tcPr>
            <w:tcW w:w="9421" w:type="dxa"/>
            <w:gridSpan w:val="6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Стандарт раздела.</w:t>
            </w:r>
          </w:p>
        </w:tc>
      </w:tr>
      <w:tr w:rsidR="000703BD" w:rsidRPr="00950A7F" w:rsidTr="000703BD">
        <w:trPr>
          <w:gridAfter w:val="1"/>
          <w:wAfter w:w="663" w:type="dxa"/>
        </w:trPr>
        <w:tc>
          <w:tcPr>
            <w:tcW w:w="5508" w:type="dxa"/>
            <w:gridSpan w:val="2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</w:t>
            </w:r>
          </w:p>
        </w:tc>
        <w:tc>
          <w:tcPr>
            <w:tcW w:w="3913" w:type="dxa"/>
            <w:gridSpan w:val="4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0703BD" w:rsidRPr="00950A7F" w:rsidTr="000703BD">
        <w:trPr>
          <w:gridAfter w:val="1"/>
          <w:wAfter w:w="663" w:type="dxa"/>
          <w:trHeight w:val="1234"/>
        </w:trPr>
        <w:tc>
          <w:tcPr>
            <w:tcW w:w="5508" w:type="dxa"/>
            <w:gridSpan w:val="2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Глагол (общее грамматическое значение и вопросы </w:t>
            </w:r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>Что делать?</w:t>
            </w:r>
            <w:proofErr w:type="gramEnd"/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>Что сделать?)</w:t>
            </w:r>
            <w:proofErr w:type="gramEnd"/>
          </w:p>
          <w:p w:rsidR="000703BD" w:rsidRPr="00950A7F" w:rsidRDefault="000703BD" w:rsidP="000703BD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4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Изменять глагол по числам.</w:t>
            </w:r>
          </w:p>
          <w:p w:rsidR="000703BD" w:rsidRPr="00950A7F" w:rsidRDefault="000703BD" w:rsidP="0007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глаголы </w:t>
            </w:r>
            <w:proofErr w:type="gramStart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единственного</w:t>
            </w:r>
            <w:proofErr w:type="gramEnd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0703BD" w:rsidRPr="00950A7F" w:rsidRDefault="000703BD" w:rsidP="0007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множественного числа.  </w:t>
            </w:r>
          </w:p>
          <w:p w:rsidR="000703BD" w:rsidRPr="00950A7F" w:rsidRDefault="000703BD" w:rsidP="0007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глаголы, близкие и </w:t>
            </w:r>
          </w:p>
          <w:p w:rsidR="000703BD" w:rsidRPr="00950A7F" w:rsidRDefault="000703BD" w:rsidP="0007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противоположные</w:t>
            </w:r>
            <w:proofErr w:type="gramEnd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 по значению.     </w:t>
            </w:r>
          </w:p>
          <w:p w:rsidR="000703BD" w:rsidRPr="00950A7F" w:rsidRDefault="000703BD" w:rsidP="0007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глаголы в повествовании (рассказе). </w:t>
            </w:r>
          </w:p>
        </w:tc>
      </w:tr>
      <w:tr w:rsidR="000703BD" w:rsidRPr="00950A7F" w:rsidTr="000703BD">
        <w:tc>
          <w:tcPr>
            <w:tcW w:w="828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468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162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BD" w:rsidRPr="00950A7F" w:rsidTr="000703BD">
        <w:tc>
          <w:tcPr>
            <w:tcW w:w="828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68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162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BD" w:rsidRPr="00950A7F" w:rsidTr="000703BD">
        <w:tc>
          <w:tcPr>
            <w:tcW w:w="828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глагола по числам. </w:t>
            </w:r>
          </w:p>
        </w:tc>
        <w:tc>
          <w:tcPr>
            <w:tcW w:w="162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BD" w:rsidRPr="00950A7F" w:rsidTr="000703BD">
        <w:tc>
          <w:tcPr>
            <w:tcW w:w="828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680" w:type="dxa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Глаголы близкие и противоположные по значению.</w:t>
            </w:r>
          </w:p>
        </w:tc>
        <w:tc>
          <w:tcPr>
            <w:tcW w:w="162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BD" w:rsidRPr="00950A7F" w:rsidTr="000703BD">
        <w:tc>
          <w:tcPr>
            <w:tcW w:w="828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950A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 Глагол.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№6</w:t>
            </w:r>
          </w:p>
        </w:tc>
        <w:tc>
          <w:tcPr>
            <w:tcW w:w="162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BD" w:rsidRPr="00950A7F" w:rsidTr="000703BD">
        <w:tc>
          <w:tcPr>
            <w:tcW w:w="828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680" w:type="dxa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Глагол (обобщение)  </w:t>
            </w:r>
          </w:p>
        </w:tc>
        <w:tc>
          <w:tcPr>
            <w:tcW w:w="162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BD" w:rsidRPr="00950A7F" w:rsidTr="000703BD">
        <w:tc>
          <w:tcPr>
            <w:tcW w:w="828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0" w:type="dxa"/>
            <w:shd w:val="clear" w:color="auto" w:fill="auto"/>
          </w:tcPr>
          <w:p w:rsidR="000703BD" w:rsidRPr="00950A7F" w:rsidRDefault="000703BD" w:rsidP="000703B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изложение №4</w:t>
            </w:r>
          </w:p>
        </w:tc>
        <w:tc>
          <w:tcPr>
            <w:tcW w:w="1620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0703BD" w:rsidRPr="00950A7F" w:rsidRDefault="000703BD" w:rsidP="000703B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A7F" w:rsidRPr="00950A7F" w:rsidRDefault="00950A7F" w:rsidP="00950A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>Тема раздела: Предлог.  Правописание. Развитие речи.  - 4 часа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956"/>
      </w:tblGrid>
      <w:tr w:rsidR="00950A7F" w:rsidRPr="00950A7F" w:rsidTr="00950A7F">
        <w:tc>
          <w:tcPr>
            <w:tcW w:w="9464" w:type="dxa"/>
            <w:gridSpan w:val="2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Стандарт раздела.</w:t>
            </w:r>
          </w:p>
        </w:tc>
      </w:tr>
      <w:tr w:rsidR="00950A7F" w:rsidRPr="00950A7F" w:rsidTr="00950A7F">
        <w:tc>
          <w:tcPr>
            <w:tcW w:w="5508" w:type="dxa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</w:t>
            </w:r>
          </w:p>
        </w:tc>
        <w:tc>
          <w:tcPr>
            <w:tcW w:w="3956" w:type="dxa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950A7F" w:rsidRPr="00950A7F" w:rsidTr="00950A7F">
        <w:trPr>
          <w:trHeight w:val="695"/>
        </w:trPr>
        <w:tc>
          <w:tcPr>
            <w:tcW w:w="5508" w:type="dxa"/>
          </w:tcPr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Предлог, его раздельное написание со словами.</w:t>
            </w:r>
          </w:p>
          <w:p w:rsidR="00950A7F" w:rsidRPr="00950A7F" w:rsidRDefault="00950A7F" w:rsidP="00950A7F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950A7F" w:rsidRPr="00950A7F" w:rsidRDefault="00950A7F" w:rsidP="00950A7F">
            <w:pPr>
              <w:pStyle w:val="a3"/>
              <w:ind w:firstLine="0"/>
              <w:jc w:val="both"/>
              <w:rPr>
                <w:sz w:val="24"/>
              </w:rPr>
            </w:pPr>
            <w:r w:rsidRPr="00950A7F">
              <w:rPr>
                <w:sz w:val="24"/>
              </w:rPr>
              <w:t xml:space="preserve">- Связывать слова в предложении с помощью </w:t>
            </w:r>
          </w:p>
          <w:p w:rsidR="00950A7F" w:rsidRPr="00950A7F" w:rsidRDefault="00950A7F" w:rsidP="00950A7F">
            <w:pPr>
              <w:pStyle w:val="a3"/>
              <w:ind w:firstLine="0"/>
              <w:jc w:val="both"/>
              <w:rPr>
                <w:sz w:val="24"/>
              </w:rPr>
            </w:pPr>
            <w:r w:rsidRPr="00950A7F">
              <w:rPr>
                <w:sz w:val="24"/>
              </w:rPr>
              <w:t>предлога.</w:t>
            </w:r>
          </w:p>
          <w:p w:rsidR="00950A7F" w:rsidRPr="00950A7F" w:rsidRDefault="00950A7F" w:rsidP="00950A7F">
            <w:pPr>
              <w:pStyle w:val="a3"/>
              <w:ind w:firstLine="0"/>
              <w:jc w:val="both"/>
              <w:rPr>
                <w:sz w:val="24"/>
              </w:rPr>
            </w:pPr>
            <w:r w:rsidRPr="00950A7F">
              <w:rPr>
                <w:sz w:val="24"/>
              </w:rPr>
              <w:t>- Писать слова с приставками.</w:t>
            </w:r>
          </w:p>
          <w:p w:rsidR="00950A7F" w:rsidRPr="00950A7F" w:rsidRDefault="00950A7F" w:rsidP="00950A7F">
            <w:pPr>
              <w:pStyle w:val="a3"/>
              <w:ind w:firstLine="0"/>
              <w:jc w:val="both"/>
              <w:rPr>
                <w:sz w:val="24"/>
              </w:rPr>
            </w:pPr>
            <w:r w:rsidRPr="00950A7F">
              <w:rPr>
                <w:sz w:val="24"/>
              </w:rPr>
              <w:t>- Сравнивать написание приставки и предлога.</w:t>
            </w:r>
          </w:p>
        </w:tc>
      </w:tr>
    </w:tbl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473" w:type="dxa"/>
        <w:tblInd w:w="-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680"/>
        <w:gridCol w:w="1620"/>
        <w:gridCol w:w="1440"/>
        <w:gridCol w:w="1080"/>
        <w:gridCol w:w="825"/>
      </w:tblGrid>
      <w:tr w:rsidR="00950A7F" w:rsidRPr="00950A7F" w:rsidTr="00950A7F">
        <w:tc>
          <w:tcPr>
            <w:tcW w:w="82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</w:t>
            </w:r>
          </w:p>
        </w:tc>
        <w:tc>
          <w:tcPr>
            <w:tcW w:w="16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82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Сравнение приставки и предлога.</w:t>
            </w:r>
          </w:p>
        </w:tc>
        <w:tc>
          <w:tcPr>
            <w:tcW w:w="16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82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Контрольный диктант №7</w:t>
            </w:r>
          </w:p>
        </w:tc>
        <w:tc>
          <w:tcPr>
            <w:tcW w:w="16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82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57C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. Правописание предлогов.</w:t>
            </w:r>
            <w:r w:rsidRPr="00950A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>Тема раздела: Предложение. Знаки препинания. Развитие речи (15 ч.)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922"/>
        <w:gridCol w:w="890"/>
        <w:gridCol w:w="348"/>
        <w:gridCol w:w="862"/>
        <w:gridCol w:w="2104"/>
        <w:gridCol w:w="865"/>
      </w:tblGrid>
      <w:tr w:rsidR="00950A7F" w:rsidRPr="00950A7F" w:rsidTr="00950A7F">
        <w:tc>
          <w:tcPr>
            <w:tcW w:w="9747" w:type="dxa"/>
            <w:gridSpan w:val="7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Стандарт раздела</w:t>
            </w:r>
          </w:p>
        </w:tc>
      </w:tr>
      <w:tr w:rsidR="00950A7F" w:rsidRPr="00950A7F" w:rsidTr="00950A7F">
        <w:tc>
          <w:tcPr>
            <w:tcW w:w="5916" w:type="dxa"/>
            <w:gridSpan w:val="4"/>
            <w:shd w:val="clear" w:color="auto" w:fill="auto"/>
          </w:tcPr>
          <w:p w:rsidR="00950A7F" w:rsidRPr="00950A7F" w:rsidRDefault="00950A7F" w:rsidP="00950A7F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ab/>
              <w:t>Учащиеся должны знать</w:t>
            </w:r>
          </w:p>
        </w:tc>
        <w:tc>
          <w:tcPr>
            <w:tcW w:w="3831" w:type="dxa"/>
            <w:gridSpan w:val="3"/>
            <w:shd w:val="clear" w:color="auto" w:fill="auto"/>
          </w:tcPr>
          <w:p w:rsidR="00950A7F" w:rsidRPr="00950A7F" w:rsidRDefault="00950A7F" w:rsidP="00950A7F">
            <w:pPr>
              <w:tabs>
                <w:tab w:val="left" w:pos="5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950A7F" w:rsidRPr="00950A7F" w:rsidTr="00950A7F">
        <w:tc>
          <w:tcPr>
            <w:tcW w:w="5916" w:type="dxa"/>
            <w:gridSpan w:val="4"/>
            <w:shd w:val="clear" w:color="auto" w:fill="auto"/>
          </w:tcPr>
          <w:p w:rsidR="00950A7F" w:rsidRPr="00950A7F" w:rsidRDefault="00950A7F" w:rsidP="00950A7F">
            <w:pPr>
              <w:pStyle w:val="a3"/>
              <w:numPr>
                <w:ilvl w:val="0"/>
                <w:numId w:val="1"/>
              </w:numPr>
              <w:tabs>
                <w:tab w:val="clear" w:pos="1429"/>
                <w:tab w:val="num" w:pos="540"/>
              </w:tabs>
              <w:ind w:left="540" w:hanging="180"/>
              <w:rPr>
                <w:sz w:val="24"/>
              </w:rPr>
            </w:pPr>
            <w:r w:rsidRPr="00950A7F">
              <w:rPr>
                <w:sz w:val="24"/>
              </w:rPr>
              <w:t xml:space="preserve">Предложение и его виды по цели высказывания (повествовательные, вопросительные, побудительные), по интонации (невосклицательные и восклицательные). </w:t>
            </w:r>
          </w:p>
          <w:p w:rsidR="00950A7F" w:rsidRPr="00950A7F" w:rsidRDefault="00950A7F" w:rsidP="00950A7F">
            <w:pPr>
              <w:pStyle w:val="a3"/>
              <w:numPr>
                <w:ilvl w:val="0"/>
                <w:numId w:val="1"/>
              </w:numPr>
              <w:tabs>
                <w:tab w:val="clear" w:pos="1429"/>
                <w:tab w:val="num" w:pos="540"/>
              </w:tabs>
              <w:ind w:left="540" w:hanging="180"/>
              <w:rPr>
                <w:sz w:val="24"/>
              </w:rPr>
            </w:pPr>
            <w:r w:rsidRPr="00950A7F">
              <w:rPr>
                <w:sz w:val="24"/>
              </w:rPr>
              <w:t xml:space="preserve">Главные члены предложения (подлежащее и сказуемое), их графическое обозначение. </w:t>
            </w:r>
          </w:p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Общее понятие о второстепенных членах предложения</w:t>
            </w:r>
          </w:p>
        </w:tc>
        <w:tc>
          <w:tcPr>
            <w:tcW w:w="3831" w:type="dxa"/>
            <w:gridSpan w:val="3"/>
            <w:shd w:val="clear" w:color="auto" w:fill="auto"/>
          </w:tcPr>
          <w:p w:rsidR="00950A7F" w:rsidRPr="00950A7F" w:rsidRDefault="00950A7F" w:rsidP="00950A7F">
            <w:pPr>
              <w:numPr>
                <w:ilvl w:val="0"/>
                <w:numId w:val="1"/>
              </w:numPr>
              <w:tabs>
                <w:tab w:val="clear" w:pos="1429"/>
                <w:tab w:val="num" w:pos="612"/>
              </w:tabs>
              <w:spacing w:after="0" w:line="240" w:lineRule="auto"/>
              <w:ind w:left="612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различать предложения по цели высказывания и интонации. </w:t>
            </w:r>
          </w:p>
          <w:p w:rsidR="00950A7F" w:rsidRPr="00950A7F" w:rsidRDefault="00950A7F" w:rsidP="00950A7F">
            <w:pPr>
              <w:numPr>
                <w:ilvl w:val="0"/>
                <w:numId w:val="1"/>
              </w:numPr>
              <w:tabs>
                <w:tab w:val="clear" w:pos="1429"/>
                <w:tab w:val="num" w:pos="612"/>
              </w:tabs>
              <w:spacing w:after="0" w:line="240" w:lineRule="auto"/>
              <w:ind w:left="612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Писать предложения, их произносить, ставить знаки препинания в конце повествовательного, вопросительного и восклицательного предложения. </w:t>
            </w:r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Разбирать предложения по членам.</w:t>
            </w: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(32 часа)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Понятие о словосочетании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Предложение. Виды предложений по цели высказывания.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диктант №8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интонации. 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сочинение №5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Главные    члены предложения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Понятие о второстепенных членах предложения</w:t>
            </w:r>
            <w:r w:rsidR="00B74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57C"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Контрольное списывание №5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B74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предложения по членам. 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№8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756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  <w:tc>
          <w:tcPr>
            <w:tcW w:w="392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7C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. Повторение изученного по теме «Предложение»</w:t>
            </w:r>
          </w:p>
        </w:tc>
        <w:tc>
          <w:tcPr>
            <w:tcW w:w="89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>Тема раздела: Текст. Развитие связной речи (10 ч.)</w:t>
      </w:r>
      <w:r w:rsidRPr="00950A7F">
        <w:rPr>
          <w:rFonts w:ascii="Times New Roman" w:hAnsi="Times New Roman" w:cs="Times New Roman"/>
          <w:sz w:val="24"/>
          <w:szCs w:val="24"/>
        </w:rPr>
        <w:t xml:space="preserve"> </w:t>
      </w:r>
      <w:r w:rsidRPr="00950A7F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60"/>
        <w:gridCol w:w="274"/>
        <w:gridCol w:w="1166"/>
        <w:gridCol w:w="1440"/>
        <w:gridCol w:w="1125"/>
        <w:gridCol w:w="958"/>
        <w:gridCol w:w="35"/>
      </w:tblGrid>
      <w:tr w:rsidR="00950A7F" w:rsidRPr="00950A7F" w:rsidTr="00950A7F">
        <w:trPr>
          <w:gridAfter w:val="1"/>
          <w:wAfter w:w="35" w:type="dxa"/>
        </w:trPr>
        <w:tc>
          <w:tcPr>
            <w:tcW w:w="9571" w:type="dxa"/>
            <w:gridSpan w:val="7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 раздела</w:t>
            </w:r>
          </w:p>
        </w:tc>
      </w:tr>
      <w:tr w:rsidR="00950A7F" w:rsidRPr="00950A7F" w:rsidTr="00950A7F">
        <w:trPr>
          <w:gridAfter w:val="1"/>
          <w:wAfter w:w="35" w:type="dxa"/>
        </w:trPr>
        <w:tc>
          <w:tcPr>
            <w:tcW w:w="4882" w:type="dxa"/>
            <w:gridSpan w:val="3"/>
            <w:shd w:val="clear" w:color="auto" w:fill="auto"/>
          </w:tcPr>
          <w:p w:rsidR="00950A7F" w:rsidRPr="00950A7F" w:rsidRDefault="00950A7F" w:rsidP="00950A7F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ab/>
              <w:t>Учащиеся должны знать</w:t>
            </w:r>
          </w:p>
        </w:tc>
        <w:tc>
          <w:tcPr>
            <w:tcW w:w="4689" w:type="dxa"/>
            <w:gridSpan w:val="4"/>
            <w:shd w:val="clear" w:color="auto" w:fill="auto"/>
          </w:tcPr>
          <w:p w:rsidR="00950A7F" w:rsidRPr="00950A7F" w:rsidRDefault="00950A7F" w:rsidP="00950A7F">
            <w:pPr>
              <w:tabs>
                <w:tab w:val="left" w:pos="5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950A7F" w:rsidRPr="00950A7F" w:rsidTr="00950A7F">
        <w:trPr>
          <w:gridAfter w:val="1"/>
          <w:wAfter w:w="35" w:type="dxa"/>
        </w:trPr>
        <w:tc>
          <w:tcPr>
            <w:tcW w:w="4882" w:type="dxa"/>
            <w:gridSpan w:val="3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Общее понятие о тексте.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Тема текста.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Заголовок текста.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Текст-описание.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Ключевые (опорные) слова текста.</w:t>
            </w:r>
          </w:p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Структурные части текста: начало, основная часть, концовка.</w:t>
            </w:r>
          </w:p>
        </w:tc>
        <w:tc>
          <w:tcPr>
            <w:tcW w:w="4689" w:type="dxa"/>
            <w:gridSpan w:val="4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Находить и составлять текста.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темы текста.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</w:t>
            </w:r>
            <w:proofErr w:type="gramStart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proofErr w:type="gramEnd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(опорные) слов в тексте.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план текста.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Составлять текста по опорным словам, по картине.</w:t>
            </w:r>
            <w:r w:rsidRPr="0095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текста по вопросам.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Составлять текст-описание животного и природы.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- Восстанавливать последовательность развития действия в тексте-повествовании.</w:t>
            </w:r>
            <w:r w:rsidRPr="0095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50A7F" w:rsidRPr="00950A7F" w:rsidRDefault="00950A7F" w:rsidP="0095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Озаглавливать текст в соответствии с темой</w:t>
            </w:r>
            <w:r w:rsidRPr="0095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50A7F" w:rsidRPr="00950A7F" w:rsidTr="00950A7F">
        <w:tc>
          <w:tcPr>
            <w:tcW w:w="648" w:type="dxa"/>
            <w:shd w:val="clear" w:color="auto" w:fill="auto"/>
          </w:tcPr>
          <w:p w:rsidR="00950A7F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  <w:r w:rsidR="00B7457C"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№9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648" w:type="dxa"/>
            <w:shd w:val="clear" w:color="auto" w:fill="auto"/>
          </w:tcPr>
          <w:p w:rsidR="00950A7F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:rsidR="00950A7F" w:rsidRPr="00950A7F" w:rsidRDefault="00950A7F" w:rsidP="00B74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Тема текста.</w:t>
            </w:r>
            <w:proofErr w:type="gramStart"/>
            <w:r w:rsidR="00B745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57C" w:rsidRPr="00950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7457C"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50A7F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57C" w:rsidRPr="00950A7F" w:rsidTr="00950A7F">
        <w:tc>
          <w:tcPr>
            <w:tcW w:w="648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B7457C" w:rsidRPr="00950A7F" w:rsidRDefault="00B7457C" w:rsidP="00B74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изложение №6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648" w:type="dxa"/>
            <w:shd w:val="clear" w:color="auto" w:fill="auto"/>
          </w:tcPr>
          <w:p w:rsidR="00950A7F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396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Основная мысль текста.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648" w:type="dxa"/>
            <w:shd w:val="clear" w:color="auto" w:fill="auto"/>
          </w:tcPr>
          <w:p w:rsidR="00950A7F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96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Текс</w:t>
            </w:r>
            <w:proofErr w:type="gramStart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повествование.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изложение №5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648" w:type="dxa"/>
            <w:shd w:val="clear" w:color="auto" w:fill="auto"/>
          </w:tcPr>
          <w:p w:rsidR="00950A7F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96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Текст-описание.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950A7F">
        <w:tc>
          <w:tcPr>
            <w:tcW w:w="648" w:type="dxa"/>
            <w:shd w:val="clear" w:color="auto" w:fill="auto"/>
          </w:tcPr>
          <w:p w:rsidR="00950A7F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№9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A7F">
        <w:rPr>
          <w:rFonts w:ascii="Times New Roman" w:hAnsi="Times New Roman" w:cs="Times New Roman"/>
          <w:b/>
          <w:sz w:val="24"/>
          <w:szCs w:val="24"/>
        </w:rPr>
        <w:t>Тема раздела: Повторение изученного во 2 классе (7 ч.)</w:t>
      </w: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885"/>
        <w:gridCol w:w="1772"/>
        <w:gridCol w:w="1130"/>
        <w:gridCol w:w="917"/>
      </w:tblGrid>
      <w:tr w:rsidR="00950A7F" w:rsidRPr="00950A7F" w:rsidTr="00B7457C">
        <w:tc>
          <w:tcPr>
            <w:tcW w:w="64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50A7F" w:rsidRPr="00950A7F" w:rsidRDefault="00950A7F" w:rsidP="00B74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5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457C" w:rsidRPr="00B7457C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 w:rsidR="00B745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88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B7457C">
        <w:tc>
          <w:tcPr>
            <w:tcW w:w="64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 сочинение №6</w:t>
            </w:r>
          </w:p>
        </w:tc>
        <w:tc>
          <w:tcPr>
            <w:tcW w:w="88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B7457C">
        <w:tc>
          <w:tcPr>
            <w:tcW w:w="64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Члены предложения. 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диктант №10</w:t>
            </w:r>
          </w:p>
        </w:tc>
        <w:tc>
          <w:tcPr>
            <w:tcW w:w="88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B7457C">
        <w:tc>
          <w:tcPr>
            <w:tcW w:w="64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составу.</w:t>
            </w: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Контрольное списывание№6</w:t>
            </w:r>
          </w:p>
        </w:tc>
        <w:tc>
          <w:tcPr>
            <w:tcW w:w="88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B7457C">
        <w:tc>
          <w:tcPr>
            <w:tcW w:w="64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диктант№10</w:t>
            </w:r>
          </w:p>
        </w:tc>
        <w:tc>
          <w:tcPr>
            <w:tcW w:w="88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A7F" w:rsidRPr="00950A7F" w:rsidTr="00B7457C">
        <w:tc>
          <w:tcPr>
            <w:tcW w:w="648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50A7F" w:rsidRPr="00950A7F" w:rsidRDefault="00950A7F" w:rsidP="00B74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57C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7457C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</w:t>
            </w:r>
          </w:p>
        </w:tc>
        <w:tc>
          <w:tcPr>
            <w:tcW w:w="885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50A7F" w:rsidRPr="00950A7F" w:rsidRDefault="00950A7F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57C" w:rsidRPr="00950A7F" w:rsidTr="00B7457C">
        <w:tc>
          <w:tcPr>
            <w:tcW w:w="648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B7457C" w:rsidRPr="00B7457C" w:rsidRDefault="00B7457C" w:rsidP="00950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950A7F">
              <w:rPr>
                <w:rFonts w:ascii="Times New Roman" w:hAnsi="Times New Roman" w:cs="Times New Roman"/>
                <w:sz w:val="24"/>
                <w:szCs w:val="24"/>
              </w:rPr>
              <w:t xml:space="preserve"> за 2 класс.</w:t>
            </w:r>
          </w:p>
        </w:tc>
        <w:tc>
          <w:tcPr>
            <w:tcW w:w="885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B7457C" w:rsidRPr="00950A7F" w:rsidRDefault="00B7457C" w:rsidP="0095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A7F" w:rsidRPr="00950A7F" w:rsidRDefault="00950A7F" w:rsidP="00950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55" w:rsidRPr="00950A7F" w:rsidRDefault="00E81455" w:rsidP="0095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1455" w:rsidRPr="00950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A473A"/>
    <w:multiLevelType w:val="hybridMultilevel"/>
    <w:tmpl w:val="DF7429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926"/>
    <w:rsid w:val="000703BD"/>
    <w:rsid w:val="0021179B"/>
    <w:rsid w:val="00540F7B"/>
    <w:rsid w:val="006E2EAE"/>
    <w:rsid w:val="00950A7F"/>
    <w:rsid w:val="00B7457C"/>
    <w:rsid w:val="00CA2926"/>
    <w:rsid w:val="00D56538"/>
    <w:rsid w:val="00E8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0A7F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950A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50A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0A7F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950A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50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B82F9-0D4E-4DEB-87E2-84ACAF32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2013-09-03T16:03:00Z</dcterms:created>
  <dcterms:modified xsi:type="dcterms:W3CDTF">2013-09-03T17:52:00Z</dcterms:modified>
</cp:coreProperties>
</file>